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9DDEED" w14:textId="77777777" w:rsidR="00647592" w:rsidRPr="00647592" w:rsidRDefault="00647592" w:rsidP="00647592">
      <w:pPr>
        <w:pStyle w:val="Default"/>
        <w:rPr>
          <w:sz w:val="28"/>
          <w:szCs w:val="28"/>
        </w:rPr>
      </w:pPr>
    </w:p>
    <w:p w14:paraId="5FE31CF5" w14:textId="77777777" w:rsidR="00647592" w:rsidRPr="00647592" w:rsidRDefault="00647592" w:rsidP="00647592">
      <w:pPr>
        <w:pStyle w:val="Default"/>
        <w:rPr>
          <w:color w:val="auto"/>
          <w:sz w:val="28"/>
          <w:szCs w:val="28"/>
        </w:rPr>
      </w:pPr>
    </w:p>
    <w:p w14:paraId="26DAC2EA" w14:textId="076D0CD8" w:rsidR="00647592" w:rsidRPr="00647592" w:rsidRDefault="00647592" w:rsidP="00647592">
      <w:pPr>
        <w:pStyle w:val="Default"/>
        <w:jc w:val="center"/>
        <w:rPr>
          <w:color w:val="auto"/>
          <w:sz w:val="28"/>
          <w:szCs w:val="28"/>
          <w:u w:val="single"/>
        </w:rPr>
      </w:pPr>
      <w:r w:rsidRPr="00647592">
        <w:rPr>
          <w:color w:val="auto"/>
          <w:sz w:val="28"/>
          <w:szCs w:val="28"/>
          <w:u w:val="single"/>
        </w:rPr>
        <w:t xml:space="preserve">Volunteering at Citizens Advice Rural </w:t>
      </w:r>
      <w:proofErr w:type="spellStart"/>
      <w:r w:rsidRPr="00647592">
        <w:rPr>
          <w:color w:val="auto"/>
          <w:sz w:val="28"/>
          <w:szCs w:val="28"/>
          <w:u w:val="single"/>
        </w:rPr>
        <w:t>Cambs</w:t>
      </w:r>
      <w:proofErr w:type="spellEnd"/>
    </w:p>
    <w:p w14:paraId="7D9279A1" w14:textId="77511A68" w:rsidR="00647592" w:rsidRPr="00647592" w:rsidRDefault="00647592" w:rsidP="00647592">
      <w:pPr>
        <w:pStyle w:val="Default"/>
        <w:jc w:val="center"/>
        <w:rPr>
          <w:color w:val="auto"/>
          <w:sz w:val="28"/>
          <w:szCs w:val="28"/>
          <w:u w:val="single"/>
        </w:rPr>
      </w:pPr>
    </w:p>
    <w:p w14:paraId="7D6F10F9" w14:textId="77777777" w:rsidR="00647592" w:rsidRPr="00647592" w:rsidRDefault="00647592" w:rsidP="00647592">
      <w:pPr>
        <w:pStyle w:val="Default"/>
        <w:jc w:val="center"/>
        <w:rPr>
          <w:color w:val="auto"/>
          <w:sz w:val="28"/>
          <w:szCs w:val="28"/>
          <w:u w:val="single"/>
        </w:rPr>
      </w:pPr>
    </w:p>
    <w:p w14:paraId="317451AB" w14:textId="28EB10C7" w:rsidR="00647592" w:rsidRPr="00647592" w:rsidRDefault="00647592" w:rsidP="00647592">
      <w:pPr>
        <w:pStyle w:val="Default"/>
        <w:rPr>
          <w:b/>
          <w:bCs/>
          <w:color w:val="auto"/>
          <w:sz w:val="28"/>
          <w:szCs w:val="28"/>
        </w:rPr>
      </w:pPr>
      <w:r w:rsidRPr="00647592">
        <w:rPr>
          <w:b/>
          <w:bCs/>
          <w:color w:val="auto"/>
          <w:sz w:val="28"/>
          <w:szCs w:val="28"/>
        </w:rPr>
        <w:t xml:space="preserve">Declaration of unspent convictions/cautions </w:t>
      </w:r>
    </w:p>
    <w:p w14:paraId="5CEF608F" w14:textId="77777777" w:rsidR="00647592" w:rsidRPr="00647592" w:rsidRDefault="00647592" w:rsidP="00647592">
      <w:pPr>
        <w:pStyle w:val="Default"/>
        <w:rPr>
          <w:b/>
          <w:bCs/>
          <w:color w:val="auto"/>
          <w:sz w:val="28"/>
          <w:szCs w:val="28"/>
        </w:rPr>
      </w:pPr>
    </w:p>
    <w:p w14:paraId="566DCB9C" w14:textId="5EA7E5CE" w:rsidR="00647592" w:rsidRPr="00647592" w:rsidRDefault="00647592" w:rsidP="00647592">
      <w:pPr>
        <w:pStyle w:val="Default"/>
        <w:rPr>
          <w:color w:val="auto"/>
          <w:sz w:val="28"/>
          <w:szCs w:val="28"/>
        </w:rPr>
      </w:pPr>
      <w:r w:rsidRPr="00647592">
        <w:rPr>
          <w:color w:val="auto"/>
          <w:sz w:val="28"/>
          <w:szCs w:val="28"/>
        </w:rPr>
        <w:t xml:space="preserve">Having a criminal record will not necessarily bar you from working at Citizens Advice Rural </w:t>
      </w:r>
      <w:proofErr w:type="spellStart"/>
      <w:r w:rsidRPr="00647592">
        <w:rPr>
          <w:color w:val="auto"/>
          <w:sz w:val="28"/>
          <w:szCs w:val="28"/>
        </w:rPr>
        <w:t>Cambs</w:t>
      </w:r>
      <w:proofErr w:type="spellEnd"/>
      <w:r w:rsidRPr="00647592">
        <w:rPr>
          <w:color w:val="auto"/>
          <w:sz w:val="28"/>
          <w:szCs w:val="28"/>
        </w:rPr>
        <w:t xml:space="preserve"> – much will depend on the role you are interested in and the background and circumstances of your offence(s). The Citizens Advice service is committed to the promotion and delivery of equal opportunities to clients and to volunteers and to paid staff. In the event that a criminal record is disclosed by a potential volunteer, a decision whether or not to offer the position of volunteer must have regard to the nature of the crime, when it was committed, the client group involved and the reputation of the service. Citizens Advice Rural </w:t>
      </w:r>
      <w:proofErr w:type="spellStart"/>
      <w:r w:rsidRPr="00647592">
        <w:rPr>
          <w:color w:val="auto"/>
          <w:sz w:val="28"/>
          <w:szCs w:val="28"/>
        </w:rPr>
        <w:t>Cambs</w:t>
      </w:r>
      <w:proofErr w:type="spellEnd"/>
      <w:r w:rsidRPr="00647592">
        <w:rPr>
          <w:color w:val="auto"/>
          <w:sz w:val="28"/>
          <w:szCs w:val="28"/>
        </w:rPr>
        <w:t xml:space="preserve"> treats all volunteers fairly and does not discriminate unfairly against volunteers who have criminal convictions.</w:t>
      </w:r>
    </w:p>
    <w:p w14:paraId="6A27EDA5" w14:textId="77777777" w:rsidR="00647592" w:rsidRPr="00647592" w:rsidRDefault="00647592" w:rsidP="00647592">
      <w:pPr>
        <w:pStyle w:val="Default"/>
        <w:rPr>
          <w:color w:val="auto"/>
          <w:sz w:val="28"/>
          <w:szCs w:val="28"/>
        </w:rPr>
      </w:pPr>
    </w:p>
    <w:p w14:paraId="4D290C3E" w14:textId="18D4BCAB" w:rsidR="00647592" w:rsidRPr="00647592" w:rsidRDefault="00647592" w:rsidP="00647592">
      <w:pPr>
        <w:pStyle w:val="Default"/>
        <w:rPr>
          <w:color w:val="auto"/>
          <w:sz w:val="28"/>
          <w:szCs w:val="28"/>
        </w:rPr>
      </w:pPr>
      <w:r w:rsidRPr="00647592">
        <w:rPr>
          <w:color w:val="auto"/>
          <w:sz w:val="28"/>
          <w:szCs w:val="28"/>
        </w:rPr>
        <w:t xml:space="preserve">However, you should be advised that our national policy is that we will not take on anyone with a conviction for a sexual offence against a child or vulnerable adult. </w:t>
      </w:r>
    </w:p>
    <w:p w14:paraId="3456AAE9" w14:textId="77777777" w:rsidR="00647592" w:rsidRPr="00647592" w:rsidRDefault="00647592" w:rsidP="00647592">
      <w:pPr>
        <w:pStyle w:val="Default"/>
        <w:rPr>
          <w:color w:val="auto"/>
          <w:sz w:val="28"/>
          <w:szCs w:val="28"/>
        </w:rPr>
      </w:pPr>
    </w:p>
    <w:p w14:paraId="3AC787EE" w14:textId="7BE78EB9" w:rsidR="00647592" w:rsidRPr="00647592" w:rsidRDefault="00647592" w:rsidP="00647592">
      <w:pPr>
        <w:pStyle w:val="Default"/>
        <w:rPr>
          <w:color w:val="auto"/>
          <w:sz w:val="28"/>
          <w:szCs w:val="28"/>
        </w:rPr>
      </w:pPr>
      <w:r w:rsidRPr="00647592">
        <w:rPr>
          <w:color w:val="auto"/>
          <w:sz w:val="28"/>
          <w:szCs w:val="28"/>
        </w:rPr>
        <w:t xml:space="preserve">Please note that in accordance with the Rehabilitation of Offenders Act 1974, spent convictions and cautions do not need to be declared. </w:t>
      </w:r>
    </w:p>
    <w:p w14:paraId="7D5B467D" w14:textId="77777777" w:rsidR="00647592" w:rsidRPr="00647592" w:rsidRDefault="00647592" w:rsidP="00647592">
      <w:pPr>
        <w:pStyle w:val="Default"/>
        <w:rPr>
          <w:color w:val="auto"/>
          <w:sz w:val="28"/>
          <w:szCs w:val="28"/>
        </w:rPr>
      </w:pPr>
    </w:p>
    <w:p w14:paraId="13B69466" w14:textId="31AC3035" w:rsidR="00647592" w:rsidRPr="00647592" w:rsidRDefault="00647592" w:rsidP="00647592">
      <w:pPr>
        <w:pStyle w:val="Default"/>
        <w:rPr>
          <w:color w:val="auto"/>
          <w:sz w:val="28"/>
          <w:szCs w:val="28"/>
        </w:rPr>
      </w:pPr>
      <w:r w:rsidRPr="00647592">
        <w:rPr>
          <w:color w:val="auto"/>
          <w:sz w:val="28"/>
          <w:szCs w:val="28"/>
        </w:rPr>
        <w:t xml:space="preserve">Please complete the following: </w:t>
      </w:r>
    </w:p>
    <w:p w14:paraId="35C23267" w14:textId="77777777" w:rsidR="00647592" w:rsidRPr="00647592" w:rsidRDefault="00647592" w:rsidP="00647592">
      <w:pPr>
        <w:pStyle w:val="Default"/>
        <w:rPr>
          <w:color w:val="auto"/>
          <w:sz w:val="28"/>
          <w:szCs w:val="28"/>
        </w:rPr>
      </w:pPr>
    </w:p>
    <w:p w14:paraId="5E67C5D9" w14:textId="76146864" w:rsidR="00647592" w:rsidRPr="00647592" w:rsidRDefault="00647592" w:rsidP="00647592">
      <w:pPr>
        <w:pStyle w:val="Default"/>
        <w:rPr>
          <w:color w:val="auto"/>
          <w:sz w:val="28"/>
          <w:szCs w:val="28"/>
        </w:rPr>
      </w:pPr>
      <w:r w:rsidRPr="00647592">
        <w:rPr>
          <w:color w:val="auto"/>
          <w:sz w:val="28"/>
          <w:szCs w:val="28"/>
        </w:rPr>
        <w:t xml:space="preserve">Name (please print) …………………………………………………………… </w:t>
      </w:r>
    </w:p>
    <w:p w14:paraId="07F5AF68" w14:textId="77777777" w:rsidR="00647592" w:rsidRPr="00647592" w:rsidRDefault="00647592" w:rsidP="00647592">
      <w:pPr>
        <w:pStyle w:val="Default"/>
        <w:rPr>
          <w:color w:val="auto"/>
          <w:sz w:val="28"/>
          <w:szCs w:val="28"/>
        </w:rPr>
      </w:pPr>
    </w:p>
    <w:p w14:paraId="4E1E09E5" w14:textId="7756CB9F" w:rsidR="00647592" w:rsidRPr="00647592" w:rsidRDefault="00647592" w:rsidP="00647592">
      <w:pPr>
        <w:pStyle w:val="Default"/>
        <w:rPr>
          <w:color w:val="auto"/>
          <w:sz w:val="28"/>
          <w:szCs w:val="28"/>
        </w:rPr>
      </w:pPr>
      <w:r w:rsidRPr="00647592">
        <w:rPr>
          <w:color w:val="auto"/>
          <w:sz w:val="28"/>
          <w:szCs w:val="28"/>
        </w:rPr>
        <w:t xml:space="preserve">Have you had a conviction/caution for a criminal offence? </w:t>
      </w:r>
    </w:p>
    <w:p w14:paraId="57CE7E5C" w14:textId="77777777" w:rsidR="00647592" w:rsidRPr="00647592" w:rsidRDefault="00647592" w:rsidP="00647592">
      <w:pPr>
        <w:pStyle w:val="Default"/>
        <w:rPr>
          <w:color w:val="auto"/>
          <w:sz w:val="28"/>
          <w:szCs w:val="28"/>
        </w:rPr>
      </w:pPr>
    </w:p>
    <w:p w14:paraId="716E7DE4" w14:textId="1AA1EAAB" w:rsidR="00647592" w:rsidRPr="00647592" w:rsidRDefault="00647592" w:rsidP="00647592">
      <w:pPr>
        <w:pStyle w:val="Default"/>
        <w:rPr>
          <w:color w:val="auto"/>
          <w:sz w:val="28"/>
          <w:szCs w:val="28"/>
        </w:rPr>
      </w:pPr>
      <w:r w:rsidRPr="00647592">
        <w:rPr>
          <w:color w:val="auto"/>
          <w:sz w:val="28"/>
          <w:szCs w:val="28"/>
        </w:rPr>
        <w:t>Yes</w:t>
      </w:r>
      <w:r w:rsidRPr="00647592">
        <w:rPr>
          <w:color w:val="auto"/>
          <w:sz w:val="28"/>
          <w:szCs w:val="28"/>
        </w:rPr>
        <w:tab/>
      </w:r>
      <w:r w:rsidRPr="00647592">
        <w:rPr>
          <w:color w:val="auto"/>
          <w:sz w:val="28"/>
          <w:szCs w:val="28"/>
        </w:rPr>
        <w:t xml:space="preserve">No </w:t>
      </w:r>
    </w:p>
    <w:p w14:paraId="50B450E0" w14:textId="77777777" w:rsidR="00647592" w:rsidRPr="00647592" w:rsidRDefault="00647592" w:rsidP="00647592">
      <w:pPr>
        <w:pStyle w:val="Default"/>
        <w:rPr>
          <w:color w:val="auto"/>
          <w:sz w:val="28"/>
          <w:szCs w:val="28"/>
        </w:rPr>
      </w:pPr>
    </w:p>
    <w:p w14:paraId="4809BF5C" w14:textId="3B9CD6A1" w:rsidR="00647592" w:rsidRPr="00647592" w:rsidRDefault="00647592" w:rsidP="00647592">
      <w:pPr>
        <w:pStyle w:val="Default"/>
        <w:rPr>
          <w:color w:val="auto"/>
          <w:sz w:val="28"/>
          <w:szCs w:val="28"/>
        </w:rPr>
      </w:pPr>
      <w:r w:rsidRPr="00647592">
        <w:rPr>
          <w:color w:val="auto"/>
          <w:sz w:val="28"/>
          <w:szCs w:val="28"/>
        </w:rPr>
        <w:t xml:space="preserve">If Yes, please give details: </w:t>
      </w:r>
      <w:bookmarkStart w:id="0" w:name="_GoBack"/>
      <w:bookmarkEnd w:id="0"/>
    </w:p>
    <w:p w14:paraId="2D5D6A75" w14:textId="73C9DBCC" w:rsidR="00647592" w:rsidRPr="00647592" w:rsidRDefault="00647592" w:rsidP="00647592">
      <w:pPr>
        <w:pStyle w:val="Default"/>
        <w:rPr>
          <w:color w:val="auto"/>
          <w:sz w:val="28"/>
          <w:szCs w:val="28"/>
        </w:rPr>
      </w:pPr>
    </w:p>
    <w:p w14:paraId="22022463" w14:textId="473AA66F" w:rsidR="00647592" w:rsidRPr="00647592" w:rsidRDefault="00647592" w:rsidP="00647592">
      <w:pPr>
        <w:pStyle w:val="Default"/>
        <w:rPr>
          <w:color w:val="auto"/>
          <w:sz w:val="28"/>
          <w:szCs w:val="28"/>
        </w:rPr>
      </w:pPr>
    </w:p>
    <w:p w14:paraId="300FBA34" w14:textId="66673A79" w:rsidR="00647592" w:rsidRPr="00647592" w:rsidRDefault="00647592" w:rsidP="00647592">
      <w:pPr>
        <w:pStyle w:val="Default"/>
        <w:rPr>
          <w:color w:val="auto"/>
          <w:sz w:val="28"/>
          <w:szCs w:val="28"/>
        </w:rPr>
      </w:pPr>
    </w:p>
    <w:p w14:paraId="213B2F24" w14:textId="768C433A" w:rsidR="00647592" w:rsidRPr="00647592" w:rsidRDefault="00647592" w:rsidP="00647592">
      <w:pPr>
        <w:pStyle w:val="Default"/>
        <w:rPr>
          <w:color w:val="auto"/>
          <w:sz w:val="28"/>
          <w:szCs w:val="28"/>
        </w:rPr>
      </w:pPr>
    </w:p>
    <w:p w14:paraId="7DFC0F63" w14:textId="77777777" w:rsidR="00647592" w:rsidRPr="00647592" w:rsidRDefault="00647592" w:rsidP="00647592">
      <w:pPr>
        <w:pStyle w:val="Default"/>
        <w:rPr>
          <w:color w:val="auto"/>
          <w:sz w:val="28"/>
          <w:szCs w:val="28"/>
        </w:rPr>
      </w:pPr>
    </w:p>
    <w:p w14:paraId="351F1349" w14:textId="5D1AF100" w:rsidR="00AF567E" w:rsidRPr="00647592" w:rsidRDefault="00647592" w:rsidP="00647592">
      <w:pPr>
        <w:rPr>
          <w:rFonts w:ascii="Arial" w:hAnsi="Arial" w:cs="Arial"/>
          <w:sz w:val="28"/>
          <w:szCs w:val="28"/>
        </w:rPr>
      </w:pPr>
      <w:r w:rsidRPr="00647592">
        <w:rPr>
          <w:rFonts w:ascii="Arial" w:hAnsi="Arial" w:cs="Arial"/>
          <w:sz w:val="28"/>
          <w:szCs w:val="28"/>
        </w:rPr>
        <w:t>Signed ………………………………………………… Date………………………</w:t>
      </w:r>
    </w:p>
    <w:sectPr w:rsidR="00AF567E" w:rsidRPr="006475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CFC"/>
    <w:rsid w:val="0002222C"/>
    <w:rsid w:val="00334CFC"/>
    <w:rsid w:val="00647592"/>
    <w:rsid w:val="00AF567E"/>
    <w:rsid w:val="00EA14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23660"/>
  <w15:chartTrackingRefBased/>
  <w15:docId w15:val="{D3A71856-4A0F-4487-AA01-40347A5E8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4759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206</Words>
  <Characters>1178</Characters>
  <Application>Microsoft Office Word</Application>
  <DocSecurity>0</DocSecurity>
  <Lines>9</Lines>
  <Paragraphs>2</Paragraphs>
  <ScaleCrop>false</ScaleCrop>
  <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 Thulbourn WebSanity</dc:creator>
  <cp:keywords/>
  <dc:description/>
  <cp:lastModifiedBy>Gerald Thulbourn WebSanity</cp:lastModifiedBy>
  <cp:revision>2</cp:revision>
  <dcterms:created xsi:type="dcterms:W3CDTF">2019-09-19T07:24:00Z</dcterms:created>
  <dcterms:modified xsi:type="dcterms:W3CDTF">2019-09-19T07:25:00Z</dcterms:modified>
</cp:coreProperties>
</file>